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CB" w:rsidRPr="00413ECB" w:rsidRDefault="00413ECB" w:rsidP="00413EC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3E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Структура и органы управления дошкольным образовательным учреждением</w:t>
      </w:r>
    </w:p>
    <w:p w:rsidR="00413ECB" w:rsidRPr="00413ECB" w:rsidRDefault="00413ECB" w:rsidP="00413EC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3E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290"/>
        <w:gridCol w:w="7360"/>
      </w:tblGrid>
      <w:tr w:rsidR="00413ECB" w:rsidRPr="00413ECB" w:rsidTr="00413ECB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структуре и органах  управления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  МБДОУ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Шикшинский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Акчарлак</w:t>
            </w:r>
            <w:proofErr w:type="spellEnd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  осуществляется на основе сочетания принципов единоначалия и коллегиальности.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 коллегиальным органам  управления </w:t>
            </w:r>
            <w:proofErr w:type="spellStart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относятся</w:t>
            </w:r>
            <w:proofErr w:type="gramStart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413EC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gramEnd"/>
            <w:r w:rsidRPr="00413EC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бщее</w:t>
            </w:r>
            <w:proofErr w:type="spellEnd"/>
            <w:r w:rsidRPr="00413EC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собрание работников:</w:t>
            </w:r>
          </w:p>
          <w:p w:rsidR="00413ECB" w:rsidRDefault="006F58BD" w:rsidP="00413ECB">
            <w:pPr>
              <w:spacing w:after="0" w:line="270" w:lineRule="atLeast"/>
              <w:textAlignment w:val="baseline"/>
            </w:pPr>
            <w:hyperlink r:id="rId5" w:history="1">
              <w:r w:rsidR="00413ECB">
                <w:rPr>
                  <w:rStyle w:val="a3"/>
                </w:rPr>
                <w:t>https://edu.tatar.ru/saby/shikshi/dou/</w:t>
              </w:r>
              <w:bookmarkStart w:id="0" w:name="_GoBack"/>
              <w:bookmarkEnd w:id="0"/>
              <w:r w:rsidR="00413ECB">
                <w:rPr>
                  <w:rStyle w:val="a3"/>
                </w:rPr>
                <w:t>page4265290.htm</w:t>
              </w:r>
            </w:hyperlink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b/>
                <w:i/>
              </w:rPr>
              <w:t>педагогический совет</w:t>
            </w:r>
            <w:proofErr w:type="gramStart"/>
            <w:r w:rsidRPr="00413EC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:</w:t>
            </w:r>
            <w:proofErr w:type="gramEnd"/>
            <w:r>
              <w:t xml:space="preserve"> </w:t>
            </w:r>
            <w:hyperlink r:id="rId6" w:history="1">
              <w:r>
                <w:rPr>
                  <w:rStyle w:val="a3"/>
                </w:rPr>
                <w:t>https://edu.tatar.ru/saby/shikshi/dou/page4136772.htm</w:t>
              </w:r>
            </w:hyperlink>
          </w:p>
        </w:tc>
      </w:tr>
      <w:tr w:rsidR="00413ECB" w:rsidRPr="00413ECB" w:rsidTr="00413ECB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Шикшинский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Акчарлак</w:t>
            </w:r>
            <w:proofErr w:type="spellEnd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 структурных подразделений не имеет</w:t>
            </w:r>
          </w:p>
        </w:tc>
      </w:tr>
      <w:tr w:rsidR="00413ECB" w:rsidRPr="00413ECB" w:rsidTr="00413ECB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Единоличным исполнительным органо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 Учреждения является заведующий</w:t>
            </w: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Зайнуллина</w:t>
            </w:r>
            <w:proofErr w:type="spellEnd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Айгуль</w:t>
            </w:r>
            <w:proofErr w:type="spellEnd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Ильсуровна</w:t>
            </w:r>
            <w:proofErr w:type="spellEnd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Порядок выборов органов самоуправления и их компетенция определяются</w:t>
            </w:r>
            <w:r>
              <w:t xml:space="preserve"> </w:t>
            </w:r>
            <w:r w:rsidRPr="00413ECB">
              <w:rPr>
                <w:b/>
                <w:i/>
              </w:rPr>
              <w:t xml:space="preserve">Уставом учреждения </w:t>
            </w:r>
            <w:hyperlink r:id="rId7" w:history="1">
              <w:r>
                <w:rPr>
                  <w:rStyle w:val="a3"/>
                </w:rPr>
                <w:t>https://edu.tatar.ru/saby/shikshi/dou/page2953127.htm</w:t>
              </w:r>
            </w:hyperlink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управления:</w:t>
            </w:r>
            <w:r w:rsidRPr="00413ECB">
              <w:rPr>
                <w:rFonts w:ascii="Arial" w:eastAsia="Times New Roman" w:hAnsi="Arial" w:cs="Arial"/>
                <w:b/>
                <w:bCs/>
                <w:color w:val="006AC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 </w:t>
            </w:r>
            <w:r w:rsidRPr="00413EC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собрание работников:</w:t>
            </w:r>
          </w:p>
          <w:p w:rsidR="00413ECB" w:rsidRDefault="006F58BD" w:rsidP="00413ECB">
            <w:pPr>
              <w:spacing w:after="0" w:line="270" w:lineRule="atLeast"/>
              <w:textAlignment w:val="baseline"/>
            </w:pPr>
            <w:hyperlink r:id="rId8" w:history="1">
              <w:r w:rsidR="00413ECB">
                <w:rPr>
                  <w:rStyle w:val="a3"/>
                </w:rPr>
                <w:t>https://edu.tatar.ru/saby/shikshi/dou/page4265290.htm</w:t>
              </w:r>
            </w:hyperlink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является постоянно действующим коллегиальным органом управления Учреждением.</w:t>
            </w:r>
          </w:p>
          <w:p w:rsidR="00413ECB" w:rsidRPr="00413ECB" w:rsidRDefault="00413ECB" w:rsidP="00413EC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Целью деятельности Общего собрания работников Учреждения является реализация и защита прав и законных интересов сотрудников детского сада.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состав Общего собрания работников Учреждения входят все работники Учреждения с момента заключения трудового договора и до прекращения его действия.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b/>
                <w:i/>
              </w:rPr>
              <w:t>педагогический совет</w:t>
            </w:r>
            <w:proofErr w:type="gramStart"/>
            <w:r w:rsidRPr="00413EC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:</w:t>
            </w:r>
            <w:proofErr w:type="gramEnd"/>
            <w:r>
              <w:t xml:space="preserve"> </w:t>
            </w:r>
            <w:hyperlink r:id="rId9" w:history="1">
              <w:r>
                <w:rPr>
                  <w:rStyle w:val="a3"/>
                </w:rPr>
                <w:t>https://edu.tatar.ru/saby/shikshi/dou/page4136772.htm</w:t>
              </w:r>
            </w:hyperlink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является постоянно действующим коллегиальным органом, который создается для рассмотрения основных вопросов образовательного процесса.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Цель деятельности Педагогического совета - объединить усилия коллектива Учреждения для повышения уровня воспитательно-образовательного процесса, исполнение требований ФГОС </w:t>
            </w:r>
            <w:proofErr w:type="gramStart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gramStart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повышение</w:t>
            </w:r>
            <w:proofErr w:type="gramEnd"/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профессионального мастерства педагогических работников.</w:t>
            </w:r>
          </w:p>
          <w:p w:rsidR="00413ECB" w:rsidRPr="00413ECB" w:rsidRDefault="00413ECB" w:rsidP="00413E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состав Педагогического совета входят все педагогические работники.</w:t>
            </w:r>
          </w:p>
          <w:p w:rsidR="00413ECB" w:rsidRPr="00413ECB" w:rsidRDefault="00413ECB" w:rsidP="004334C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Председателем Педагогического совета является Заведующий Учреждением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41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Зайнуллина</w:t>
            </w:r>
            <w:proofErr w:type="spellEnd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Айгуль</w:t>
            </w:r>
            <w:proofErr w:type="spellEnd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33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Ильсуровна</w:t>
            </w:r>
            <w:proofErr w:type="spellEnd"/>
          </w:p>
        </w:tc>
      </w:tr>
    </w:tbl>
    <w:p w:rsidR="00005657" w:rsidRDefault="00005657"/>
    <w:sectPr w:rsidR="00005657" w:rsidSect="006F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C01C3"/>
    <w:multiLevelType w:val="multilevel"/>
    <w:tmpl w:val="699A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B68"/>
    <w:rsid w:val="00005657"/>
    <w:rsid w:val="00413ECB"/>
    <w:rsid w:val="004334CB"/>
    <w:rsid w:val="006F58BD"/>
    <w:rsid w:val="00A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3E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3E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hikshi/dou/page426529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saby/shikshi/dou/page2953127.ht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by/shikshi/dou/page4136772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saby/shikshi/dou/page4265290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by/shikshi/dou/page413677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</Words>
  <Characters>1938</Characters>
  <Application>Microsoft Office Word</Application>
  <DocSecurity>0</DocSecurity>
  <Lines>16</Lines>
  <Paragraphs>4</Paragraphs>
  <ScaleCrop>false</ScaleCrop>
  <Company>*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2020-08-04T08:03:00Z</dcterms:created>
  <dcterms:modified xsi:type="dcterms:W3CDTF">2020-12-16T08:17:00Z</dcterms:modified>
</cp:coreProperties>
</file>